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44B6" w:rsidRPr="000044B6" w:rsidRDefault="000044B6" w:rsidP="000044B6">
      <w:pPr>
        <w:shd w:val="clear" w:color="auto" w:fill="FFFFFF"/>
        <w:spacing w:after="525"/>
        <w:outlineLvl w:val="0"/>
        <w:rPr>
          <w:rFonts w:ascii="GothamProBlack" w:eastAsia="Times New Roman" w:hAnsi="GothamProBlack" w:cs="Times New Roman"/>
          <w:color w:val="000000"/>
          <w:kern w:val="36"/>
          <w:sz w:val="16"/>
          <w:szCs w:val="6"/>
          <w:lang w:eastAsia="ru-RU"/>
          <w14:ligatures w14:val="none"/>
        </w:rPr>
      </w:pPr>
      <w:r w:rsidRPr="000044B6">
        <w:rPr>
          <w:rFonts w:ascii="GothamProBlack" w:eastAsia="Times New Roman" w:hAnsi="GothamProBlack" w:cs="Times New Roman"/>
          <w:color w:val="000000"/>
          <w:kern w:val="36"/>
          <w:sz w:val="16"/>
          <w:szCs w:val="6"/>
          <w:lang w:eastAsia="ru-RU"/>
          <w14:ligatures w14:val="none"/>
        </w:rPr>
        <w:fldChar w:fldCharType="begin"/>
      </w:r>
      <w:r w:rsidRPr="000044B6">
        <w:rPr>
          <w:rFonts w:ascii="GothamProBlack" w:eastAsia="Times New Roman" w:hAnsi="GothamProBlack" w:cs="Times New Roman"/>
          <w:color w:val="000000"/>
          <w:kern w:val="36"/>
          <w:sz w:val="16"/>
          <w:szCs w:val="6"/>
          <w:lang w:eastAsia="ru-RU"/>
          <w14:ligatures w14:val="none"/>
        </w:rPr>
        <w:instrText>HYPERLINK "https://qtickets.ru/legal/customer-agreement"</w:instrText>
      </w:r>
      <w:r w:rsidRPr="000044B6">
        <w:rPr>
          <w:rFonts w:ascii="GothamProBlack" w:eastAsia="Times New Roman" w:hAnsi="GothamProBlack" w:cs="Times New Roman"/>
          <w:color w:val="000000"/>
          <w:kern w:val="36"/>
          <w:sz w:val="16"/>
          <w:szCs w:val="6"/>
          <w:lang w:eastAsia="ru-RU"/>
          <w14:ligatures w14:val="none"/>
        </w:rPr>
      </w:r>
      <w:r w:rsidRPr="000044B6">
        <w:rPr>
          <w:rFonts w:ascii="GothamProBlack" w:eastAsia="Times New Roman" w:hAnsi="GothamProBlack" w:cs="Times New Roman"/>
          <w:color w:val="000000"/>
          <w:kern w:val="36"/>
          <w:sz w:val="16"/>
          <w:szCs w:val="6"/>
          <w:lang w:eastAsia="ru-RU"/>
          <w14:ligatures w14:val="none"/>
        </w:rPr>
        <w:fldChar w:fldCharType="separate"/>
      </w:r>
      <w:r w:rsidRPr="000044B6">
        <w:rPr>
          <w:rStyle w:val="a4"/>
          <w:rFonts w:ascii="GothamProBlack" w:eastAsia="Times New Roman" w:hAnsi="GothamProBlack" w:cs="Times New Roman"/>
          <w:kern w:val="36"/>
          <w:sz w:val="16"/>
          <w:szCs w:val="6"/>
          <w:lang w:eastAsia="ru-RU"/>
          <w14:ligatures w14:val="none"/>
        </w:rPr>
        <w:t>https://qtickets.ru/legal/customer-agreement</w:t>
      </w:r>
      <w:r w:rsidRPr="000044B6">
        <w:rPr>
          <w:rFonts w:ascii="GothamProBlack" w:eastAsia="Times New Roman" w:hAnsi="GothamProBlack" w:cs="Times New Roman"/>
          <w:color w:val="000000"/>
          <w:kern w:val="36"/>
          <w:sz w:val="16"/>
          <w:szCs w:val="6"/>
          <w:lang w:eastAsia="ru-RU"/>
          <w14:ligatures w14:val="none"/>
        </w:rPr>
        <w:fldChar w:fldCharType="end"/>
      </w:r>
      <w:r w:rsidRPr="000044B6">
        <w:rPr>
          <w:rFonts w:ascii="GothamProBlack" w:eastAsia="Times New Roman" w:hAnsi="GothamProBlack" w:cs="Times New Roman"/>
          <w:color w:val="000000"/>
          <w:kern w:val="36"/>
          <w:sz w:val="16"/>
          <w:szCs w:val="6"/>
          <w:lang w:eastAsia="ru-RU"/>
          <w14:ligatures w14:val="none"/>
        </w:rPr>
        <w:t xml:space="preserve"> </w:t>
      </w:r>
    </w:p>
    <w:p w:rsidR="000044B6" w:rsidRPr="000044B6" w:rsidRDefault="000044B6" w:rsidP="000044B6">
      <w:pPr>
        <w:shd w:val="clear" w:color="auto" w:fill="FFFFFF"/>
        <w:spacing w:after="525"/>
        <w:jc w:val="center"/>
        <w:outlineLvl w:val="0"/>
        <w:rPr>
          <w:rFonts w:ascii="GothamProBlack" w:eastAsia="Times New Roman" w:hAnsi="GothamProBlack" w:cs="Times New Roman"/>
          <w:color w:val="000000"/>
          <w:kern w:val="36"/>
          <w:sz w:val="54"/>
          <w:szCs w:val="54"/>
          <w:lang w:eastAsia="ru-RU"/>
          <w14:ligatures w14:val="none"/>
        </w:rPr>
      </w:pPr>
      <w:r w:rsidRPr="000044B6">
        <w:rPr>
          <w:rFonts w:ascii="GothamProBlack" w:eastAsia="Times New Roman" w:hAnsi="GothamProBlack" w:cs="Times New Roman"/>
          <w:color w:val="000000"/>
          <w:kern w:val="36"/>
          <w:sz w:val="54"/>
          <w:szCs w:val="54"/>
          <w:lang w:eastAsia="ru-RU"/>
          <w14:ligatures w14:val="none"/>
        </w:rPr>
        <w:t>Соглашение о предоставлении сервиса</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Редакция от 19.02.2019 г.</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Qtickets.ru (далее - Сервис) – интернет-ресурс, который помогает Продавцам Билетов наиболее простым и удобным образом реализовывать дистрибуцию и предложения покупки Билетов на Мероприятия для своих Покупателей.</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Настоящее пользовательское соглашение является публичной офертой (далее — Соглашение, Оферта, Условия, Правила) на заключение договора использования возможностей Сервиса (далее - Договор) в сети Интернет.</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Сервис предлагает услуги Пользователю на условиях, являющихся предметом настоящей Оферты в соответствии со ст. 437 Гражданского кодекса Российской Федерации. Вам необходимо внимательно ознакомиться с условиями до момента взаимодействия с Сервисом.</w:t>
      </w:r>
    </w:p>
    <w:p w:rsidR="000044B6" w:rsidRPr="000044B6" w:rsidRDefault="000044B6" w:rsidP="000044B6">
      <w:pPr>
        <w:shd w:val="clear" w:color="auto" w:fill="FFFFFF"/>
        <w:spacing w:after="270"/>
        <w:outlineLvl w:val="3"/>
        <w:rPr>
          <w:rFonts w:ascii="GothamProBold" w:eastAsia="Times New Roman" w:hAnsi="GothamProBold" w:cs="Times New Roman"/>
          <w:b/>
          <w:bCs/>
          <w:color w:val="000000"/>
          <w:kern w:val="0"/>
          <w:sz w:val="36"/>
          <w:szCs w:val="36"/>
          <w:lang w:eastAsia="ru-RU"/>
          <w14:ligatures w14:val="none"/>
        </w:rPr>
      </w:pPr>
      <w:r w:rsidRPr="000044B6">
        <w:rPr>
          <w:rFonts w:ascii="GothamProBold" w:eastAsia="Times New Roman" w:hAnsi="GothamProBold" w:cs="Times New Roman"/>
          <w:b/>
          <w:bCs/>
          <w:color w:val="000000"/>
          <w:kern w:val="0"/>
          <w:sz w:val="36"/>
          <w:szCs w:val="36"/>
          <w:lang w:eastAsia="ru-RU"/>
          <w14:ligatures w14:val="none"/>
        </w:rPr>
        <w:t>1. Термины и определения</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1.1. Продавец – юридическое или физическое лицо, осуществляющее действия по распространению предложений о приобретении Билетов на Мероприятия и зарегистрированное в качестве Продавца на Сервисе.</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 xml:space="preserve">1.2. Мероприятие – концерты, фестивали, </w:t>
      </w:r>
      <w:proofErr w:type="gramStart"/>
      <w:r w:rsidRPr="000044B6">
        <w:rPr>
          <w:rFonts w:ascii="GothamProRegular" w:eastAsia="Times New Roman" w:hAnsi="GothamProRegular" w:cs="Times New Roman"/>
          <w:color w:val="000000"/>
          <w:kern w:val="0"/>
          <w:lang w:eastAsia="ru-RU"/>
          <w14:ligatures w14:val="none"/>
        </w:rPr>
        <w:t>вечеринки ,</w:t>
      </w:r>
      <w:proofErr w:type="gramEnd"/>
      <w:r w:rsidRPr="000044B6">
        <w:rPr>
          <w:rFonts w:ascii="GothamProRegular" w:eastAsia="Times New Roman" w:hAnsi="GothamProRegular" w:cs="Times New Roman"/>
          <w:color w:val="000000"/>
          <w:kern w:val="0"/>
          <w:lang w:eastAsia="ru-RU"/>
          <w14:ligatures w14:val="none"/>
        </w:rPr>
        <w:t xml:space="preserve"> конференции, семинары, мастер-классы, тренинги, кинопоказы и иные культурно-массовые, спортивные, развлекательные, образовательные мероприятия, проходящие в России и/или в других странах, информация о которых размещена Продавцом в Сервисе.</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 xml:space="preserve">1.3. Покупатель – </w:t>
      </w:r>
      <w:proofErr w:type="gramStart"/>
      <w:r w:rsidRPr="000044B6">
        <w:rPr>
          <w:rFonts w:ascii="GothamProRegular" w:eastAsia="Times New Roman" w:hAnsi="GothamProRegular" w:cs="Times New Roman"/>
          <w:color w:val="000000"/>
          <w:kern w:val="0"/>
          <w:lang w:eastAsia="ru-RU"/>
          <w14:ligatures w14:val="none"/>
        </w:rPr>
        <w:t>любое лицо</w:t>
      </w:r>
      <w:proofErr w:type="gramEnd"/>
      <w:r w:rsidRPr="000044B6">
        <w:rPr>
          <w:rFonts w:ascii="GothamProRegular" w:eastAsia="Times New Roman" w:hAnsi="GothamProRegular" w:cs="Times New Roman"/>
          <w:color w:val="000000"/>
          <w:kern w:val="0"/>
          <w:lang w:eastAsia="ru-RU"/>
          <w14:ligatures w14:val="none"/>
        </w:rPr>
        <w:t xml:space="preserve"> заинтересованное в услугах Продавца, обратившееся к услугам Сервиса и/или купившее/получившее Билет на Мероприятие средствами Сервиса.</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 xml:space="preserve">1.4. Сервис – интернет-ресурс и </w:t>
      </w:r>
      <w:proofErr w:type="gramStart"/>
      <w:r w:rsidRPr="000044B6">
        <w:rPr>
          <w:rFonts w:ascii="GothamProRegular" w:eastAsia="Times New Roman" w:hAnsi="GothamProRegular" w:cs="Times New Roman"/>
          <w:color w:val="000000"/>
          <w:kern w:val="0"/>
          <w:lang w:eastAsia="ru-RU"/>
          <w14:ligatures w14:val="none"/>
        </w:rPr>
        <w:t>программно-аппаратные средства</w:t>
      </w:r>
      <w:proofErr w:type="gramEnd"/>
      <w:r w:rsidRPr="000044B6">
        <w:rPr>
          <w:rFonts w:ascii="GothamProRegular" w:eastAsia="Times New Roman" w:hAnsi="GothamProRegular" w:cs="Times New Roman"/>
          <w:color w:val="000000"/>
          <w:kern w:val="0"/>
          <w:lang w:eastAsia="ru-RU"/>
          <w14:ligatures w14:val="none"/>
        </w:rPr>
        <w:t xml:space="preserve"> расположенные по адресу </w:t>
      </w:r>
      <w:hyperlink r:id="rId4" w:history="1">
        <w:r w:rsidRPr="000044B6">
          <w:rPr>
            <w:rFonts w:ascii="GothamProRegular" w:eastAsia="Times New Roman" w:hAnsi="GothamProRegular" w:cs="Times New Roman"/>
            <w:color w:val="337AB7"/>
            <w:kern w:val="0"/>
            <w:u w:val="single"/>
            <w:lang w:eastAsia="ru-RU"/>
            <w14:ligatures w14:val="none"/>
          </w:rPr>
          <w:t>https://qtickets.ru</w:t>
        </w:r>
      </w:hyperlink>
      <w:r w:rsidRPr="000044B6">
        <w:rPr>
          <w:rFonts w:ascii="GothamProRegular" w:eastAsia="Times New Roman" w:hAnsi="GothamProRegular" w:cs="Times New Roman"/>
          <w:color w:val="000000"/>
          <w:kern w:val="0"/>
          <w:lang w:eastAsia="ru-RU"/>
          <w14:ligatures w14:val="none"/>
        </w:rPr>
        <w:t>, представляющие собой совокупность информации и программ для ЭВМ, содержащихся в информационной системе, обеспечивающей доступность такой информации в сети Интернет. Сервис предоставляет Пользователю возможность ознакомиться с информацией о предлагаемых Продавцом Билетах, а также приобрести Билеты у Продавца и получить доступ на соответствующее Билету Мероприятие в соответствии с выбранной категорией Билета.</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 xml:space="preserve">1.5. Билет – электронный билет, приглашение или иной документ, дающий право лицу, которое предъявляет Билет, на участие в Мероприятии. Билет является оплаченным или полученным в виде приглашения бесплатно, содержит идентификационные данные о месте и времени проведения Мероприятия, принимать участие в Мероприятии </w:t>
      </w:r>
      <w:proofErr w:type="gramStart"/>
      <w:r w:rsidRPr="000044B6">
        <w:rPr>
          <w:rFonts w:ascii="GothamProRegular" w:eastAsia="Times New Roman" w:hAnsi="GothamProRegular" w:cs="Times New Roman"/>
          <w:color w:val="000000"/>
          <w:kern w:val="0"/>
          <w:lang w:eastAsia="ru-RU"/>
          <w14:ligatures w14:val="none"/>
        </w:rPr>
        <w:t>на условиях</w:t>
      </w:r>
      <w:proofErr w:type="gramEnd"/>
      <w:r w:rsidRPr="000044B6">
        <w:rPr>
          <w:rFonts w:ascii="GothamProRegular" w:eastAsia="Times New Roman" w:hAnsi="GothamProRegular" w:cs="Times New Roman"/>
          <w:color w:val="000000"/>
          <w:kern w:val="0"/>
          <w:lang w:eastAsia="ru-RU"/>
          <w14:ligatures w14:val="none"/>
        </w:rPr>
        <w:t xml:space="preserve"> предусмотренных Продавцом и являющимися достаточными для такого участия.</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1.6. Заказ – должным образом оформленный с помощью Сервиса запрос Пользователя на участие в Мероприятии, свидетельствующий о намерении Пользователя заключить с Сервисом сделку по приобретению Билета(-</w:t>
      </w:r>
      <w:proofErr w:type="spellStart"/>
      <w:r w:rsidRPr="000044B6">
        <w:rPr>
          <w:rFonts w:ascii="GothamProRegular" w:eastAsia="Times New Roman" w:hAnsi="GothamProRegular" w:cs="Times New Roman"/>
          <w:color w:val="000000"/>
          <w:kern w:val="0"/>
          <w:lang w:eastAsia="ru-RU"/>
          <w14:ligatures w14:val="none"/>
        </w:rPr>
        <w:t>ов</w:t>
      </w:r>
      <w:proofErr w:type="spellEnd"/>
      <w:r w:rsidRPr="000044B6">
        <w:rPr>
          <w:rFonts w:ascii="GothamProRegular" w:eastAsia="Times New Roman" w:hAnsi="GothamProRegular" w:cs="Times New Roman"/>
          <w:color w:val="000000"/>
          <w:kern w:val="0"/>
          <w:lang w:eastAsia="ru-RU"/>
          <w14:ligatures w14:val="none"/>
        </w:rPr>
        <w:t xml:space="preserve">), устанавливающую ответственность Продавца по допуску на Мероприятие и право </w:t>
      </w:r>
      <w:r w:rsidRPr="000044B6">
        <w:rPr>
          <w:rFonts w:ascii="GothamProRegular" w:eastAsia="Times New Roman" w:hAnsi="GothamProRegular" w:cs="Times New Roman"/>
          <w:color w:val="000000"/>
          <w:kern w:val="0"/>
          <w:lang w:eastAsia="ru-RU"/>
          <w14:ligatures w14:val="none"/>
        </w:rPr>
        <w:lastRenderedPageBreak/>
        <w:t>Пользователя и/или третьих лиц посетить Мероприятие в указанные в Билете дату, время и месте.</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 xml:space="preserve">1.7. Виджет – инструмент продаж Сервиса, а конкретнее “кнопка” или </w:t>
      </w:r>
      <w:proofErr w:type="spellStart"/>
      <w:r w:rsidRPr="000044B6">
        <w:rPr>
          <w:rFonts w:ascii="GothamProRegular" w:eastAsia="Times New Roman" w:hAnsi="GothamProRegular" w:cs="Times New Roman"/>
          <w:color w:val="000000"/>
          <w:kern w:val="0"/>
          <w:lang w:eastAsia="ru-RU"/>
          <w14:ligatures w14:val="none"/>
        </w:rPr>
        <w:t>iframe</w:t>
      </w:r>
      <w:proofErr w:type="spellEnd"/>
      <w:r w:rsidRPr="000044B6">
        <w:rPr>
          <w:rFonts w:ascii="GothamProRegular" w:eastAsia="Times New Roman" w:hAnsi="GothamProRegular" w:cs="Times New Roman"/>
          <w:color w:val="000000"/>
          <w:kern w:val="0"/>
          <w:lang w:eastAsia="ru-RU"/>
          <w14:ligatures w14:val="none"/>
        </w:rPr>
        <w:t xml:space="preserve"> на страницах в сети Интернет.</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1.8. Эквайринг – система онлайн-платежей для приёма Продавцом финансовых средств от Покупателя в обмен на полученные Билеты. Данную услугу оказывает сторонняя организация.</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1.9. Пользователь — дееспособное физическое лицо, присоединившееся к настоящему Соглашению в собственном интересе.</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1.10. В случае отсутствия однозначного толкования термина в тексте Договора следует руководствоваться толкованием термина, определённым: в первую очередь – законодательством РФ, во вторую очередь – на сайте https://qtickets.ru, затем – сложившимся (общеупотребительным) в сети Интернет.</w:t>
      </w:r>
    </w:p>
    <w:p w:rsidR="000044B6" w:rsidRPr="000044B6" w:rsidRDefault="000044B6" w:rsidP="000044B6">
      <w:pPr>
        <w:shd w:val="clear" w:color="auto" w:fill="FFFFFF"/>
        <w:spacing w:after="270"/>
        <w:outlineLvl w:val="3"/>
        <w:rPr>
          <w:rFonts w:ascii="GothamProBold" w:eastAsia="Times New Roman" w:hAnsi="GothamProBold" w:cs="Times New Roman"/>
          <w:b/>
          <w:bCs/>
          <w:color w:val="000000"/>
          <w:kern w:val="0"/>
          <w:sz w:val="36"/>
          <w:szCs w:val="36"/>
          <w:lang w:eastAsia="ru-RU"/>
          <w14:ligatures w14:val="none"/>
        </w:rPr>
      </w:pPr>
      <w:r w:rsidRPr="000044B6">
        <w:rPr>
          <w:rFonts w:ascii="GothamProBold" w:eastAsia="Times New Roman" w:hAnsi="GothamProBold" w:cs="Times New Roman"/>
          <w:b/>
          <w:bCs/>
          <w:color w:val="000000"/>
          <w:kern w:val="0"/>
          <w:sz w:val="36"/>
          <w:szCs w:val="36"/>
          <w:lang w:eastAsia="ru-RU"/>
          <w14:ligatures w14:val="none"/>
        </w:rPr>
        <w:t>2. Общие положения</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 xml:space="preserve">2.1. Настоящие правила регулируют отношения, возникающие между Администрацией и Пользователями при использовании Сервиса в отношении Пользователей прошедших или не прошедших процедуру регистрации на сайте, и являются неотъемлемой частью </w:t>
      </w:r>
      <w:proofErr w:type="gramStart"/>
      <w:r w:rsidRPr="000044B6">
        <w:rPr>
          <w:rFonts w:ascii="GothamProRegular" w:eastAsia="Times New Roman" w:hAnsi="GothamProRegular" w:cs="Times New Roman"/>
          <w:color w:val="000000"/>
          <w:kern w:val="0"/>
          <w:lang w:eastAsia="ru-RU"/>
          <w14:ligatures w14:val="none"/>
        </w:rPr>
        <w:t>правил</w:t>
      </w:r>
      <w:proofErr w:type="gramEnd"/>
      <w:r w:rsidRPr="000044B6">
        <w:rPr>
          <w:rFonts w:ascii="GothamProRegular" w:eastAsia="Times New Roman" w:hAnsi="GothamProRegular" w:cs="Times New Roman"/>
          <w:color w:val="000000"/>
          <w:kern w:val="0"/>
          <w:lang w:eastAsia="ru-RU"/>
          <w14:ligatures w14:val="none"/>
        </w:rPr>
        <w:t xml:space="preserve"> размещённых по адресу https://qtickets.ru/legal/.</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 xml:space="preserve">2.2. Администрация предоставляет простую (неисключительную) лицензию на право пользования Сервисом, а Пользователи обязуются использовать Сервис </w:t>
      </w:r>
      <w:proofErr w:type="gramStart"/>
      <w:r w:rsidRPr="000044B6">
        <w:rPr>
          <w:rFonts w:ascii="GothamProRegular" w:eastAsia="Times New Roman" w:hAnsi="GothamProRegular" w:cs="Times New Roman"/>
          <w:color w:val="000000"/>
          <w:kern w:val="0"/>
          <w:lang w:eastAsia="ru-RU"/>
          <w14:ligatures w14:val="none"/>
        </w:rPr>
        <w:t>на условиях</w:t>
      </w:r>
      <w:proofErr w:type="gramEnd"/>
      <w:r w:rsidRPr="000044B6">
        <w:rPr>
          <w:rFonts w:ascii="GothamProRegular" w:eastAsia="Times New Roman" w:hAnsi="GothamProRegular" w:cs="Times New Roman"/>
          <w:color w:val="000000"/>
          <w:kern w:val="0"/>
          <w:lang w:eastAsia="ru-RU"/>
          <w14:ligatures w14:val="none"/>
        </w:rPr>
        <w:t xml:space="preserve"> описанных в настоящем Соглашении.</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2.3. Сервис предназначен для публикации и получения информации о различных мероприятиях: конференциях, семинарах, мастер-классах, тренингах, вечеринках, кинопоказах, фестивалях, концертах и иных мероприятиях. Администрация предоставляет Продавцам возможность размещать на Сервисе информацию о мероприятиях, осуществлять сбор информации о Пользователях, заинтересованных в посещении мероприятий. Кроме того, Администрация предоставляет Покупателям возможность получать информацию о мероприятиях и регистрироваться для участия в них с помощью программно-аппаратных систем Сервиса.</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2.4. Пользователь обязан полностью ознакомиться с настоящими правилами до момента оформления Заказа с помощью Сервиса или Регистрации в качестве Продавца. Покупка/получение билета или получение бесплатного аккаунта означает полное и безоговорочное принятие Пользователем настоящего Соглашения в соответствии со ст. 438 Гражданского кодекса Российской Федерации.</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2.5. Начиная использовать Сервис или его отдельные функции, Пользователь считается принявшим условия настоящей Оферты, в полном объеме, без всяких оговорок и исключений. В случае несогласия Пользователя с какими-либо из положений указанных документов, Пользователь не вправе использовать Сервис.</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2.6. Настоящая Оферта может быть изменена Сервисом без какого-либо специального уведомления, новая редакция вступает в силу с момента ее размещения в сети Интернет по указанному в настоящем абзаце адресу, если иное не предусмотрено новой редакцией Оферты. Действующая редакция Оферты всегда находится на странице по адресу: </w:t>
      </w:r>
      <w:hyperlink r:id="rId5" w:history="1">
        <w:r w:rsidRPr="000044B6">
          <w:rPr>
            <w:rFonts w:ascii="GothamProRegular" w:eastAsia="Times New Roman" w:hAnsi="GothamProRegular" w:cs="Times New Roman"/>
            <w:color w:val="337AB7"/>
            <w:kern w:val="0"/>
            <w:u w:val="single"/>
            <w:lang w:eastAsia="ru-RU"/>
            <w14:ligatures w14:val="none"/>
          </w:rPr>
          <w:t>https://qtickets.ru/legal/customer-agreement</w:t>
        </w:r>
      </w:hyperlink>
      <w:r w:rsidRPr="000044B6">
        <w:rPr>
          <w:rFonts w:ascii="GothamProRegular" w:eastAsia="Times New Roman" w:hAnsi="GothamProRegular" w:cs="Times New Roman"/>
          <w:color w:val="000000"/>
          <w:kern w:val="0"/>
          <w:lang w:eastAsia="ru-RU"/>
          <w14:ligatures w14:val="none"/>
        </w:rPr>
        <w:t>.</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2.7. В случае если были внесены какие-либо изменения в настоящую Оферту, в порядке, предусмотренном п. 2.4., с которыми Пользователь не согласен, он обязан прекратить использование Сервиса.</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Продолжение использования Сервиса Пользователем после внесения изменений и/или дополнений в настоящую Оферту означает принятие и согласие Пользователя с такими изменениями и/или дополнениями.</w:t>
      </w:r>
    </w:p>
    <w:p w:rsidR="000044B6" w:rsidRPr="000044B6" w:rsidRDefault="000044B6" w:rsidP="000044B6">
      <w:pPr>
        <w:shd w:val="clear" w:color="auto" w:fill="FFFFFF"/>
        <w:spacing w:after="270"/>
        <w:outlineLvl w:val="3"/>
        <w:rPr>
          <w:rFonts w:ascii="GothamProBold" w:eastAsia="Times New Roman" w:hAnsi="GothamProBold" w:cs="Times New Roman"/>
          <w:b/>
          <w:bCs/>
          <w:color w:val="000000"/>
          <w:kern w:val="0"/>
          <w:sz w:val="36"/>
          <w:szCs w:val="36"/>
          <w:lang w:eastAsia="ru-RU"/>
          <w14:ligatures w14:val="none"/>
        </w:rPr>
      </w:pPr>
      <w:r w:rsidRPr="000044B6">
        <w:rPr>
          <w:rFonts w:ascii="GothamProBold" w:eastAsia="Times New Roman" w:hAnsi="GothamProBold" w:cs="Times New Roman"/>
          <w:b/>
          <w:bCs/>
          <w:color w:val="000000"/>
          <w:kern w:val="0"/>
          <w:sz w:val="36"/>
          <w:szCs w:val="36"/>
          <w:lang w:eastAsia="ru-RU"/>
          <w14:ligatures w14:val="none"/>
        </w:rPr>
        <w:lastRenderedPageBreak/>
        <w:t>3. Предмет договора</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3.1. Продавец предлагает возмездное или безвозмездное участие в Мероприятии, а Покупатель принимает его условия и оплачивает/получает Билеты на Мероприятие средствами возможностей Сервиса.</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3.2. Все обязательства по проведению и участию в соответствующих Мероприятиях, а также возврате денежных средств за Билеты, возникают непосредственно между Покупателем и Продавцом. Ответственность за действительность и исполнимость Мероприятия несет Продавец единолично. Данные Продавца указываются в информации о Мероприятии на Сервисе.</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 xml:space="preserve">3.3. В соответствии с п.2 ст.437 Гражданского кодекса Российской Федерации (ГК РФ), в случае оплаты или получения Билетов на указанный </w:t>
      </w:r>
      <w:proofErr w:type="spellStart"/>
      <w:r w:rsidRPr="000044B6">
        <w:rPr>
          <w:rFonts w:ascii="GothamProRegular" w:eastAsia="Times New Roman" w:hAnsi="GothamProRegular" w:cs="Times New Roman"/>
          <w:color w:val="000000"/>
          <w:kern w:val="0"/>
          <w:lang w:eastAsia="ru-RU"/>
          <w14:ligatures w14:val="none"/>
        </w:rPr>
        <w:t>email</w:t>
      </w:r>
      <w:proofErr w:type="spellEnd"/>
      <w:r w:rsidRPr="000044B6">
        <w:rPr>
          <w:rFonts w:ascii="GothamProRegular" w:eastAsia="Times New Roman" w:hAnsi="GothamProRegular" w:cs="Times New Roman"/>
          <w:color w:val="000000"/>
          <w:kern w:val="0"/>
          <w:lang w:eastAsia="ru-RU"/>
          <w14:ligatures w14:val="none"/>
        </w:rPr>
        <w:t xml:space="preserve"> Покупатель производит акцепт настоящего Соглашения (в соответствии с п.3 ст.438 ГК РФ акцепт оферты равносилен заключению договора на условиях, изложенных в оферте). Покупатель соглашается, что оплата или получение Билетов происходит при следующих действиях:</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 ознакомление с услугами Продавца посредством Сервиса, в том числе с категориями Билетов и их стоимостью;</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 ввод персональных данных посредством Виджета;</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 переход к оплате и/или получению Билетов с помощью кнопки «Оплатить»</w:t>
      </w:r>
      <w:proofErr w:type="gramStart"/>
      <w:r w:rsidRPr="000044B6">
        <w:rPr>
          <w:rFonts w:ascii="GothamProRegular" w:eastAsia="Times New Roman" w:hAnsi="GothamProRegular" w:cs="Times New Roman"/>
          <w:color w:val="000000"/>
          <w:kern w:val="0"/>
          <w:lang w:eastAsia="ru-RU"/>
          <w14:ligatures w14:val="none"/>
        </w:rPr>
        <w:t>/«</w:t>
      </w:r>
      <w:proofErr w:type="gramEnd"/>
      <w:r w:rsidRPr="000044B6">
        <w:rPr>
          <w:rFonts w:ascii="GothamProRegular" w:eastAsia="Times New Roman" w:hAnsi="GothamProRegular" w:cs="Times New Roman"/>
          <w:color w:val="000000"/>
          <w:kern w:val="0"/>
          <w:lang w:eastAsia="ru-RU"/>
          <w14:ligatures w14:val="none"/>
        </w:rPr>
        <w:t>Получить билеты»;</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 xml:space="preserve">· получение билетов на указанный </w:t>
      </w:r>
      <w:proofErr w:type="spellStart"/>
      <w:r w:rsidRPr="000044B6">
        <w:rPr>
          <w:rFonts w:ascii="GothamProRegular" w:eastAsia="Times New Roman" w:hAnsi="GothamProRegular" w:cs="Times New Roman"/>
          <w:color w:val="000000"/>
          <w:kern w:val="0"/>
          <w:lang w:eastAsia="ru-RU"/>
          <w14:ligatures w14:val="none"/>
        </w:rPr>
        <w:t>email</w:t>
      </w:r>
      <w:proofErr w:type="spellEnd"/>
      <w:r w:rsidRPr="000044B6">
        <w:rPr>
          <w:rFonts w:ascii="GothamProRegular" w:eastAsia="Times New Roman" w:hAnsi="GothamProRegular" w:cs="Times New Roman"/>
          <w:color w:val="000000"/>
          <w:kern w:val="0"/>
          <w:lang w:eastAsia="ru-RU"/>
          <w14:ligatures w14:val="none"/>
        </w:rPr>
        <w:t xml:space="preserve"> или успешная оплата</w:t>
      </w:r>
      <w:r w:rsidR="002C372A">
        <w:rPr>
          <w:rFonts w:ascii="GothamProRegular" w:eastAsia="Times New Roman" w:hAnsi="GothamProRegular" w:cs="Times New Roman"/>
          <w:color w:val="000000"/>
          <w:kern w:val="0"/>
          <w:lang w:eastAsia="ru-RU"/>
          <w14:ligatures w14:val="none"/>
        </w:rPr>
        <w:t>,</w:t>
      </w:r>
      <w:r w:rsidRPr="000044B6">
        <w:rPr>
          <w:rFonts w:ascii="GothamProRegular" w:eastAsia="Times New Roman" w:hAnsi="GothamProRegular" w:cs="Times New Roman"/>
          <w:color w:val="000000"/>
          <w:kern w:val="0"/>
          <w:lang w:eastAsia="ru-RU"/>
          <w14:ligatures w14:val="none"/>
        </w:rPr>
        <w:t xml:space="preserve"> подтверждённая информационными системами Сервиса.</w:t>
      </w:r>
    </w:p>
    <w:p w:rsidR="000044B6" w:rsidRPr="000044B6" w:rsidRDefault="000044B6" w:rsidP="000044B6">
      <w:pPr>
        <w:shd w:val="clear" w:color="auto" w:fill="FFFFFF"/>
        <w:spacing w:after="270"/>
        <w:outlineLvl w:val="3"/>
        <w:rPr>
          <w:rFonts w:ascii="GothamProBold" w:eastAsia="Times New Roman" w:hAnsi="GothamProBold" w:cs="Times New Roman"/>
          <w:b/>
          <w:bCs/>
          <w:color w:val="000000"/>
          <w:kern w:val="0"/>
          <w:sz w:val="36"/>
          <w:szCs w:val="36"/>
          <w:lang w:eastAsia="ru-RU"/>
          <w14:ligatures w14:val="none"/>
        </w:rPr>
      </w:pPr>
      <w:r w:rsidRPr="000044B6">
        <w:rPr>
          <w:rFonts w:ascii="GothamProBold" w:eastAsia="Times New Roman" w:hAnsi="GothamProBold" w:cs="Times New Roman"/>
          <w:b/>
          <w:bCs/>
          <w:color w:val="000000"/>
          <w:kern w:val="0"/>
          <w:sz w:val="36"/>
          <w:szCs w:val="36"/>
          <w:lang w:eastAsia="ru-RU"/>
          <w14:ligatures w14:val="none"/>
        </w:rPr>
        <w:t>4. Использование Сервиса. Отдельные функции Сервиса.</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4.1. Любая информация, используемая в Сервисе, предназначена исключительно для некоммерческого использования.</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4.2. Информация об услугах предоставлена Продавцами. Сервис не несет ответственности за содержание и/или актуальность информации, предоставленной Продавцами, включая информацию о стоимости услуг, а также о возможности предварительной брони Билетов.</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4.3. Сервис не несет ответственности за любые операции, совершаемые Покупателем и Продавцом в процессе приобретения Билетов на Мероприятия.</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4.4. Покупатель дает Сервису согласие на обработку личных данных, на передачу Сервисом персональных данных Покупателя Продавцу, а также на обработку персональных данных Продавцу для целей оказания Покупателю услуг в рамках Сервиса. Обработка данных Покупателя осуществляется на условиях «Политики конфиденциальности» настоящей Оферты.</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4.5. Сервис оставляет за собой право на свое усмотрение ограничить доступ Пользователя к Сервису (или к определенным функциям Сервиса, если это возможно технологически) или полностью заблокировать доступ Пользователя при неоднократном нарушении настоящих правил, либо применить к Пользователю иные меры с целью соблюдения требований законодательства или прав и законных интересов третьих лиц.</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4.6. Используя Сервис, Пользователь в соответствии с ч. 1 ст. 18 Федерального закона «О рекламе» дает свое согласие на получение сообщений рекламного характера. Пользователь вправе отказаться от получения сообщений рекламного характера путем использования соответствующего функционала Сервиса.</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lastRenderedPageBreak/>
        <w:t xml:space="preserve">4.7. Пользователь на используемом им аппаратно-программном обеспечении разрешает хранение данных из учётной системы Сервиса (с использованием файлов </w:t>
      </w:r>
      <w:proofErr w:type="spellStart"/>
      <w:r w:rsidRPr="000044B6">
        <w:rPr>
          <w:rFonts w:ascii="GothamProRegular" w:eastAsia="Times New Roman" w:hAnsi="GothamProRegular" w:cs="Times New Roman"/>
          <w:color w:val="000000"/>
          <w:kern w:val="0"/>
          <w:lang w:eastAsia="ru-RU"/>
          <w14:ligatures w14:val="none"/>
        </w:rPr>
        <w:t>cookies</w:t>
      </w:r>
      <w:proofErr w:type="spellEnd"/>
      <w:r w:rsidRPr="000044B6">
        <w:rPr>
          <w:rFonts w:ascii="GothamProRegular" w:eastAsia="Times New Roman" w:hAnsi="GothamProRegular" w:cs="Times New Roman"/>
          <w:color w:val="000000"/>
          <w:kern w:val="0"/>
          <w:lang w:eastAsia="ru-RU"/>
          <w14:ligatures w14:val="none"/>
        </w:rPr>
        <w:t xml:space="preserve"> и сессий) для последующей автоматизации и упрощения его работы с Сервисом.</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4.8. Сервис имеет право распоряжаться статистической информацией, связанной с функционированием Сервиса, а также информацией Пользователей для обеспечения адресного показа рекламной информации различным аудиториям Пользователей Сервиса.</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4.9. Сервис имеет право направлять Пользователю информацию о развитии Сайта и его сервисов, а также рекламировать собственную деятельность и услуги.</w:t>
      </w:r>
    </w:p>
    <w:p w:rsidR="000044B6" w:rsidRPr="000044B6" w:rsidRDefault="000044B6" w:rsidP="000044B6">
      <w:pPr>
        <w:shd w:val="clear" w:color="auto" w:fill="FFFFFF"/>
        <w:spacing w:after="270"/>
        <w:outlineLvl w:val="3"/>
        <w:rPr>
          <w:rFonts w:ascii="GothamProBold" w:eastAsia="Times New Roman" w:hAnsi="GothamProBold" w:cs="Times New Roman"/>
          <w:b/>
          <w:bCs/>
          <w:color w:val="000000"/>
          <w:kern w:val="0"/>
          <w:sz w:val="36"/>
          <w:szCs w:val="36"/>
          <w:lang w:eastAsia="ru-RU"/>
          <w14:ligatures w14:val="none"/>
        </w:rPr>
      </w:pPr>
      <w:r w:rsidRPr="000044B6">
        <w:rPr>
          <w:rFonts w:ascii="GothamProBold" w:eastAsia="Times New Roman" w:hAnsi="GothamProBold" w:cs="Times New Roman"/>
          <w:b/>
          <w:bCs/>
          <w:color w:val="000000"/>
          <w:kern w:val="0"/>
          <w:sz w:val="36"/>
          <w:szCs w:val="36"/>
          <w:lang w:eastAsia="ru-RU"/>
          <w14:ligatures w14:val="none"/>
        </w:rPr>
        <w:t>5. Пользователю при использовании Сервиса запрещается</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5.1. Использовать программное обеспечение и осуществлять действия, направленные на нарушении нормального функционирования Сервиса и его частей.</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5.2. Использовать без специального на то разрешения автоматизированные скрипты (программы) для сбора информации на Сервисе и(или) взаимодействия с Сервисом.</w:t>
      </w:r>
    </w:p>
    <w:p w:rsidR="000044B6" w:rsidRPr="000044B6" w:rsidRDefault="000044B6" w:rsidP="000044B6">
      <w:pPr>
        <w:shd w:val="clear" w:color="auto" w:fill="FFFFFF"/>
        <w:spacing w:after="270"/>
        <w:outlineLvl w:val="3"/>
        <w:rPr>
          <w:rFonts w:ascii="GothamProBold" w:eastAsia="Times New Roman" w:hAnsi="GothamProBold" w:cs="Times New Roman"/>
          <w:b/>
          <w:bCs/>
          <w:color w:val="000000"/>
          <w:kern w:val="0"/>
          <w:sz w:val="36"/>
          <w:szCs w:val="36"/>
          <w:lang w:eastAsia="ru-RU"/>
          <w14:ligatures w14:val="none"/>
        </w:rPr>
      </w:pPr>
      <w:r w:rsidRPr="000044B6">
        <w:rPr>
          <w:rFonts w:ascii="GothamProBold" w:eastAsia="Times New Roman" w:hAnsi="GothamProBold" w:cs="Times New Roman"/>
          <w:b/>
          <w:bCs/>
          <w:color w:val="000000"/>
          <w:kern w:val="0"/>
          <w:sz w:val="36"/>
          <w:szCs w:val="36"/>
          <w:lang w:eastAsia="ru-RU"/>
          <w14:ligatures w14:val="none"/>
        </w:rPr>
        <w:t>6. Приобретение Билетов</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6.1. Стоимость Билетов определяется Продавцом самостоятельно и указывается в информации о Мероприятии.</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6.2. Способы оплаты за Билеты зависят от настроек аккаунта Продавца и Эквайринга, поэтому могут отличаться в каждом отдельном Мероприятии.</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6.3. Пользователь, желающий посетить Мероприятие или воспользоваться иной услугой Продавца, информация о которой размещена в Сервисе изучает информацию о Мероприятии или услуге на соответствующей Странице мероприятия.</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6.4. Для оформления Билета Пользователь должен совершить следующие действия:</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6.4.1. выбрать Мероприятие на Странице мероприятия;</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6.4.2. предоставить предусмотренные на странице Мероприятия сведения (предоставляемые сведения должны соответствовать действительности и предоставляться в необходимом объеме);</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6.4.3. подтвердить корректность внесенных сведений и желание оформить Заказ нажатием кнопки «Продолжить», «Забронировать», либо «Оплатить» на соответствующей странице Сайта или Виджета.</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6.4.4. Администрация подтверждает принятие и оформление Билета путем отправки на электронный адрес Пользователя, указанный при оформлении Билета, соответствующего сообщения.</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6.4.5. В случае, если участие в Мероприятии является для Пользователя безвозмездным, а Продавцом не установлено дополнительных требований для участия в Мероприятии, вместе с подтверждением оформления Заказа Администрация направляет Пользователю сообщение с уведомлением о возможности участия в Мероприятии.</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6.4.6. Если для участия в Мероприятии Пользователь должен оплатить Билет, Сервис перенаправляет Пользователя на страницу оплаты Билета. Для оплаты Билета Пользователь выбирает соответствующий способ оплаты, указанный на странице Сервиса</w:t>
      </w:r>
      <w:r w:rsidR="002C372A">
        <w:rPr>
          <w:rFonts w:ascii="GothamProRegular" w:eastAsia="Times New Roman" w:hAnsi="GothamProRegular" w:cs="Times New Roman"/>
          <w:color w:val="000000"/>
          <w:kern w:val="0"/>
          <w:lang w:eastAsia="ru-RU"/>
          <w14:ligatures w14:val="none"/>
        </w:rPr>
        <w:t>,</w:t>
      </w:r>
      <w:r w:rsidRPr="000044B6">
        <w:rPr>
          <w:rFonts w:ascii="GothamProRegular" w:eastAsia="Times New Roman" w:hAnsi="GothamProRegular" w:cs="Times New Roman"/>
          <w:color w:val="000000"/>
          <w:kern w:val="0"/>
          <w:lang w:eastAsia="ru-RU"/>
          <w14:ligatures w14:val="none"/>
        </w:rPr>
        <w:t xml:space="preserve"> и производит оплату в соответствии с правилами осуществления платежей выбранного Пользователем способа оплаты. После оплаты Билета Администрация направляет Пользователю сообщение с уведомлением о получении оплаты и о </w:t>
      </w:r>
      <w:r w:rsidRPr="000044B6">
        <w:rPr>
          <w:rFonts w:ascii="GothamProRegular" w:eastAsia="Times New Roman" w:hAnsi="GothamProRegular" w:cs="Times New Roman"/>
          <w:color w:val="000000"/>
          <w:kern w:val="0"/>
          <w:lang w:eastAsia="ru-RU"/>
          <w14:ligatures w14:val="none"/>
        </w:rPr>
        <w:lastRenderedPageBreak/>
        <w:t>возможности участия в Мероприятии, а также формирует Билет и прикладывает его к письму с информацией о возможности участия в Мероприятии.</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6.4.7. Моментом оплаты Заказа является момент поступления денежных средств на счёт Продавца в рамках Сервиса. С момента оплаты Билета между Продавцом и Пользователем возникают предусмотренные условиями Мероприятия обязательства. Пользователь считается Покупателем. С того же момента у Администрации возникает обязательство по выдаче Покупателю Билета от имени Продавца.</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6.4.8. В случае внесения за Покупателя платежа третьими лицами все права и обязанности в отношении этого платежа возникают у Покупателя, и такие действия третьих лиц оцениваются как совершенные указанными третьими лицами в интересах Покупателя и не порождающие каких-либо прав и обязанностей между указанными третьими лицами, Администрацией и Продавцом.</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6.4.9. Покупатель участвует в Мероприятии в соответствии с правилами, установленными Исполнителем.</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6.5. Для того чтобы воспользоваться Билетом, его необходимо сохранить в электронном виде на мобильном телефоне и/или распечатать, чтобы предъявить на входе и/или перед началом Мероприятия, если правила самого Мероприятия не предусматривают иного.</w:t>
      </w:r>
    </w:p>
    <w:p w:rsidR="000044B6" w:rsidRPr="000044B6" w:rsidRDefault="000044B6" w:rsidP="000044B6">
      <w:pPr>
        <w:shd w:val="clear" w:color="auto" w:fill="FFFFFF"/>
        <w:spacing w:after="270"/>
        <w:outlineLvl w:val="3"/>
        <w:rPr>
          <w:rFonts w:ascii="GothamProBold" w:eastAsia="Times New Roman" w:hAnsi="GothamProBold" w:cs="Times New Roman"/>
          <w:b/>
          <w:bCs/>
          <w:color w:val="000000"/>
          <w:kern w:val="0"/>
          <w:sz w:val="36"/>
          <w:szCs w:val="36"/>
          <w:lang w:eastAsia="ru-RU"/>
          <w14:ligatures w14:val="none"/>
        </w:rPr>
      </w:pPr>
      <w:r w:rsidRPr="000044B6">
        <w:rPr>
          <w:rFonts w:ascii="GothamProBold" w:eastAsia="Times New Roman" w:hAnsi="GothamProBold" w:cs="Times New Roman"/>
          <w:b/>
          <w:bCs/>
          <w:color w:val="000000"/>
          <w:kern w:val="0"/>
          <w:sz w:val="36"/>
          <w:szCs w:val="36"/>
          <w:lang w:eastAsia="ru-RU"/>
          <w14:ligatures w14:val="none"/>
        </w:rPr>
        <w:t>7. Условия возврата денежных средств</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7.1. В случае если Мероприятие отменено, а равно, если Покупатель отказывается от участия в Мероприятии по причине его переноса, замены или изменения, Покупателю возмещается стоимость Билетов с учетом положений настоящей Оферты.</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7.2. Покупатель вправе отказаться от участия в Мероприятии на условиях, установленных Продавцом.</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7.3. Возврат денежных средств Продавцом Покупателю производится без участия или привлечения Сервиса, при этом Продавец имеет все необходимые для этого возможности, а Сервис не несёт ответственности за действия Продавца, сроках принятия решения о возврате и сроках его реализации. Финансовые средства возвращаются Продавцом Покупателю по реквизитам, с которых была произведена оплата за Билеты, и способом, аналогичным тому, каким была произведена оплата за Билет, который аннулируется. Продавец несет единоличную ответственность за невозможность возврата средств по реквизитам Покупателя, с которых была произведена оплата за Билеты, или способом, аналогичным тому, каким была произведена оплата Покупателем за Билет.</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7.4. Любая ответственность, в том числе, ответственность за невозврат денежных средств, полностью лежит на Продавце и ничто в данном Договоре не может считаться обстоятельством, возлагающим на Сервис любую ответственность при ситуации, описанной в данном пункте.</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 xml:space="preserve">7.5. Возврат денежных средств осуществляется при наличии запроса Покупателя в виде электронного письма в адрес службы поддержки Сервиса или Продавца по контактам указанным </w:t>
      </w:r>
      <w:proofErr w:type="gramStart"/>
      <w:r w:rsidRPr="000044B6">
        <w:rPr>
          <w:rFonts w:ascii="GothamProRegular" w:eastAsia="Times New Roman" w:hAnsi="GothamProRegular" w:cs="Times New Roman"/>
          <w:color w:val="000000"/>
          <w:kern w:val="0"/>
          <w:lang w:eastAsia="ru-RU"/>
          <w14:ligatures w14:val="none"/>
        </w:rPr>
        <w:t>в электроном</w:t>
      </w:r>
      <w:proofErr w:type="gramEnd"/>
      <w:r w:rsidRPr="000044B6">
        <w:rPr>
          <w:rFonts w:ascii="GothamProRegular" w:eastAsia="Times New Roman" w:hAnsi="GothamProRegular" w:cs="Times New Roman"/>
          <w:color w:val="000000"/>
          <w:kern w:val="0"/>
          <w:lang w:eastAsia="ru-RU"/>
          <w14:ligatures w14:val="none"/>
        </w:rPr>
        <w:t xml:space="preserve"> письме, которое получает Пользователь после покупки Билетов.</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7.6. Сервис вправе оказать помощь Покупателю при взаимодействии с Продавцом по вопросам возврата билетов, но в действительности процедура должна быть осуществлена Покупателем самостоятельно (без участия Сервиса) в соответствии с принятыми у Продавца правилами оказания услуг.</w:t>
      </w:r>
    </w:p>
    <w:p w:rsidR="000044B6" w:rsidRPr="000044B6" w:rsidRDefault="000044B6" w:rsidP="000044B6">
      <w:pPr>
        <w:shd w:val="clear" w:color="auto" w:fill="FFFFFF"/>
        <w:spacing w:after="270"/>
        <w:outlineLvl w:val="3"/>
        <w:rPr>
          <w:rFonts w:ascii="GothamProBold" w:eastAsia="Times New Roman" w:hAnsi="GothamProBold" w:cs="Times New Roman"/>
          <w:b/>
          <w:bCs/>
          <w:color w:val="000000"/>
          <w:kern w:val="0"/>
          <w:sz w:val="36"/>
          <w:szCs w:val="36"/>
          <w:lang w:eastAsia="ru-RU"/>
          <w14:ligatures w14:val="none"/>
        </w:rPr>
      </w:pPr>
      <w:r w:rsidRPr="000044B6">
        <w:rPr>
          <w:rFonts w:ascii="GothamProBold" w:eastAsia="Times New Roman" w:hAnsi="GothamProBold" w:cs="Times New Roman"/>
          <w:b/>
          <w:bCs/>
          <w:color w:val="000000"/>
          <w:kern w:val="0"/>
          <w:sz w:val="36"/>
          <w:szCs w:val="36"/>
          <w:lang w:eastAsia="ru-RU"/>
          <w14:ligatures w14:val="none"/>
        </w:rPr>
        <w:t>8. Политика конфиденциальности</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lastRenderedPageBreak/>
        <w:t>8.1. Покупатель, в соответствии с Федеральным законом от 27.07.2006 №152-ФЗ «О персональных данных» дает свое согласие на обработку Продавцом (включая получение от него и/или от любых третьих лиц, с учетом требований действующего законодательства Российской Федерации) персональных данных: фамилия, имя, отчество, номера личных телефонов, контактная информация, и любая иная информация, относящаяся к его личности, доступная либо известная в любой конкретный момент времени Сервису и подтверждает, что, давая такое согласие, он действует по своей воле и в своих интересах.</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8.2. Обработка персональных данных означает запись, систематизацию, накопление, хранение, уточнение (обновление, изменение), извлечение, использование, передачу (распространение, предоставление, доступ), в том числе трансграничную, обезличивание, блокирование, удаление, уничтожение персональных данных, не подпадающих под специальные категории, на обработку которых, согласно действующему законодательству Российской Федерации, требуется письменное согласие Покупателя.</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8.3. Настоящая Политика конфиденциальности персональной информации (далее — Политика) действует в отношении всей информации, которую Сервис может получить о пользователе во время использования им возможностей Сервиса. Согласие Пользователя на предоставление личной информации, данное им в соответствии с настоящей Политикой в рамках отношений с одним из Продавцов, входящих в Сервис, распространяется на всех Продавцов, входящих в Сервис.</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8.4. Использование Сервиса означает безоговорочное согласие Пользователя с настоящей Политикой и указанными в ней условиями обработки его личной информации; в случае несогласия с этими условиями пользователь должен воздержаться от использования Сервисов.</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8.5. В рамках настоящей Политики под «информацией пользователя» понимаются:</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 xml:space="preserve">- Информация, которую Пользователь предоставляет о себе самостоятельно при покупке Билета. Обязательная для предоставления услуг информация – </w:t>
      </w:r>
      <w:proofErr w:type="spellStart"/>
      <w:r w:rsidRPr="000044B6">
        <w:rPr>
          <w:rFonts w:ascii="GothamProRegular" w:eastAsia="Times New Roman" w:hAnsi="GothamProRegular" w:cs="Times New Roman"/>
          <w:color w:val="000000"/>
          <w:kern w:val="0"/>
          <w:lang w:eastAsia="ru-RU"/>
          <w14:ligatures w14:val="none"/>
        </w:rPr>
        <w:t>Email</w:t>
      </w:r>
      <w:proofErr w:type="spellEnd"/>
      <w:r w:rsidRPr="000044B6">
        <w:rPr>
          <w:rFonts w:ascii="GothamProRegular" w:eastAsia="Times New Roman" w:hAnsi="GothamProRegular" w:cs="Times New Roman"/>
          <w:color w:val="000000"/>
          <w:kern w:val="0"/>
          <w:lang w:eastAsia="ru-RU"/>
          <w14:ligatures w14:val="none"/>
        </w:rPr>
        <w:t>. Иная информация предоставляется Пользователем на его усмотрение и требования Продавца.</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 xml:space="preserve">- Данные, которые автоматически передаются Сервису в процессе его использования с помощью установленного на устройстве пользователя программного обеспечения, в том числе IP-адрес, информация из </w:t>
      </w:r>
      <w:proofErr w:type="spellStart"/>
      <w:r w:rsidRPr="000044B6">
        <w:rPr>
          <w:rFonts w:ascii="GothamProRegular" w:eastAsia="Times New Roman" w:hAnsi="GothamProRegular" w:cs="Times New Roman"/>
          <w:color w:val="000000"/>
          <w:kern w:val="0"/>
          <w:lang w:eastAsia="ru-RU"/>
          <w14:ligatures w14:val="none"/>
        </w:rPr>
        <w:t>cookie</w:t>
      </w:r>
      <w:proofErr w:type="spellEnd"/>
      <w:r w:rsidRPr="000044B6">
        <w:rPr>
          <w:rFonts w:ascii="GothamProRegular" w:eastAsia="Times New Roman" w:hAnsi="GothamProRegular" w:cs="Times New Roman"/>
          <w:color w:val="000000"/>
          <w:kern w:val="0"/>
          <w:lang w:eastAsia="ru-RU"/>
          <w14:ligatures w14:val="none"/>
        </w:rPr>
        <w:t>, информация о браузере пользователя (или иной программе, с помощью которой осуществляется доступ к Сервису), время доступа, адрес запрашиваемой страницы.</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8.6. Настоящая Политика применима только к Сервису. Сервис не контролирует и не несет ответственность за сайты третьих лиц, где расположен Виджет Сервиса, на которые Пользователь может перейти по ссылкам, доступным на Сервисе или в сети Интернет, в том числе в результатах поиска. На таких сайтах у пользователя может собираться или запрашиваться иная персональная информация, а также могут совершаться иные действия.</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8.7. Сервис в общем случае не проверяет достоверность информации, предоставляемой Пользователями, и не осуществляет контроль за их дееспособностью. Однако Сервис исходит из того, что Пользователь предоставляет достоверную и достаточную информацию по вопросам, предлагаемым в форме покупки, и поддерживает эту информацию в актуальном состоянии.</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 xml:space="preserve">8.8. Обработка персональных данных Пользователя осуществляется в соответствии с законодательством Российской Федерации. Сервис принимает необходимые и достаточные организационные и технические меры для защиты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w:t>
      </w:r>
      <w:r w:rsidRPr="000044B6">
        <w:rPr>
          <w:rFonts w:ascii="GothamProRegular" w:eastAsia="Times New Roman" w:hAnsi="GothamProRegular" w:cs="Times New Roman"/>
          <w:color w:val="000000"/>
          <w:kern w:val="0"/>
          <w:lang w:eastAsia="ru-RU"/>
          <w14:ligatures w14:val="none"/>
        </w:rPr>
        <w:lastRenderedPageBreak/>
        <w:t>действий с ней третьих лиц. Сервис предоставляет доступ к персональным данным Пользователя только тем сотрудникам, подрядчикам и агентам Сервиса, которым эта информация необходима для обеспечения функционирования Сервиса и предоставления Услуг Пользователю. Сервис вправе использовать предоставленную Пользователем информацию, в том числе персональные данные, в целях обеспечения соблюдения требований действующего законодательства Российской Федерации (в том числе в целях предупреждения и/или пресечения незаконных и/или противоправных действий Пользователей). Раскрытие предоставленной Пользователем информации может быть произведено лишь в соответствии с действующим законодательством Российской Федерации по требованию суда, правоохранительных органов, а равно в иных предусмотренных законодательством Российской Федерации случаях.</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8.9. Передача персональных данных может происходить в рамках продажи или иной передачи бизнеса (полностью или в части), при этом к приобретателю переходят все обязательства по соблюдению условий настоящей Политики применительно к полученной им персональной информации.</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8.10. Сервис имеет право вносить изменения в настоящий параграф Политики конфиденциальности. При внесении изменений в актуальной редакции параграфа Политики настоящей Оферты указывается дата последнего обновления документа. Новая редакция Политики вступает в силу с момента ее размещения, если иное не предусмотрено новой редакцией Политики. Действующая редакция всегда находится на странице по адресу https://qtickets.ru/legal/personal-general.</w:t>
      </w:r>
    </w:p>
    <w:p w:rsidR="000044B6" w:rsidRPr="000044B6" w:rsidRDefault="000044B6" w:rsidP="000044B6">
      <w:pPr>
        <w:shd w:val="clear" w:color="auto" w:fill="FFFFFF"/>
        <w:spacing w:after="270"/>
        <w:outlineLvl w:val="3"/>
        <w:rPr>
          <w:rFonts w:ascii="GothamProBold" w:eastAsia="Times New Roman" w:hAnsi="GothamProBold" w:cs="Times New Roman"/>
          <w:b/>
          <w:bCs/>
          <w:color w:val="000000"/>
          <w:kern w:val="0"/>
          <w:sz w:val="36"/>
          <w:szCs w:val="36"/>
          <w:lang w:eastAsia="ru-RU"/>
          <w14:ligatures w14:val="none"/>
        </w:rPr>
      </w:pPr>
      <w:r w:rsidRPr="000044B6">
        <w:rPr>
          <w:rFonts w:ascii="GothamProBold" w:eastAsia="Times New Roman" w:hAnsi="GothamProBold" w:cs="Times New Roman"/>
          <w:b/>
          <w:bCs/>
          <w:color w:val="000000"/>
          <w:kern w:val="0"/>
          <w:sz w:val="36"/>
          <w:szCs w:val="36"/>
          <w:lang w:eastAsia="ru-RU"/>
          <w14:ligatures w14:val="none"/>
        </w:rPr>
        <w:t>9. Цели сбора и обработки информации Пользователя</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9.1. Сервис собирает и хранит только те данные, которые необходимы для предоставления Услуг (исполнения соглашений и договоров с пользователем).</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9.2. Личную информацию Пользователя Сервис может использовать в следующих целях:</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9.2.1. Идентификация в рамках соглашений и договоров с Сервисом;</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9.2.2. Предоставление Пользователю персонализированных Услуг;</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9.2.3. Связь с Пользователем, в том числе направление уведомлений, запросов и информации, касающихся использования Сервиса, оказания услуг, а также обработка запросов и заявок от Пользователя;</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9.2.4. Улучшение качества Сервиса, удобства его использования, разработка новых функций и Услуг;</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9.2.5. Таргетирование рекламных материалов;</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9.2.6. Проведение статистических и иных исследований на основе обезличенных данных.</w:t>
      </w:r>
    </w:p>
    <w:p w:rsidR="000044B6" w:rsidRPr="000044B6" w:rsidRDefault="000044B6" w:rsidP="000044B6">
      <w:pPr>
        <w:shd w:val="clear" w:color="auto" w:fill="FFFFFF"/>
        <w:spacing w:after="270"/>
        <w:outlineLvl w:val="3"/>
        <w:rPr>
          <w:rFonts w:ascii="GothamProBold" w:eastAsia="Times New Roman" w:hAnsi="GothamProBold" w:cs="Times New Roman"/>
          <w:b/>
          <w:bCs/>
          <w:color w:val="000000"/>
          <w:kern w:val="0"/>
          <w:sz w:val="36"/>
          <w:szCs w:val="36"/>
          <w:lang w:eastAsia="ru-RU"/>
          <w14:ligatures w14:val="none"/>
        </w:rPr>
      </w:pPr>
      <w:r w:rsidRPr="000044B6">
        <w:rPr>
          <w:rFonts w:ascii="GothamProBold" w:eastAsia="Times New Roman" w:hAnsi="GothamProBold" w:cs="Times New Roman"/>
          <w:b/>
          <w:bCs/>
          <w:color w:val="000000"/>
          <w:kern w:val="0"/>
          <w:sz w:val="36"/>
          <w:szCs w:val="36"/>
          <w:lang w:eastAsia="ru-RU"/>
          <w14:ligatures w14:val="none"/>
        </w:rPr>
        <w:t>10. Условия об интеллектуальных правах</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10.1. Все объекты, размещенные на Сервисе, в том числе элементы дизайна, текст, графические изображения, иллюстрации, видео, скрипты, программы, музыка, звуки и другие объекты и их подборки (далее - Контент</w:t>
      </w:r>
      <w:proofErr w:type="gramStart"/>
      <w:r w:rsidRPr="000044B6">
        <w:rPr>
          <w:rFonts w:ascii="GothamProRegular" w:eastAsia="Times New Roman" w:hAnsi="GothamProRegular" w:cs="Times New Roman"/>
          <w:color w:val="000000"/>
          <w:kern w:val="0"/>
          <w:lang w:eastAsia="ru-RU"/>
          <w14:ligatures w14:val="none"/>
        </w:rPr>
        <w:t>) ,</w:t>
      </w:r>
      <w:proofErr w:type="gramEnd"/>
      <w:r w:rsidRPr="000044B6">
        <w:rPr>
          <w:rFonts w:ascii="GothamProRegular" w:eastAsia="Times New Roman" w:hAnsi="GothamProRegular" w:cs="Times New Roman"/>
          <w:color w:val="000000"/>
          <w:kern w:val="0"/>
          <w:lang w:eastAsia="ru-RU"/>
          <w14:ligatures w14:val="none"/>
        </w:rPr>
        <w:t xml:space="preserve"> являются объектами исключительных прав Сервиса, Продавцов и других правообладателей, все права на эти объекты защищены.</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 xml:space="preserve">10.2. Кроме случаев, установленных настоящим параграфом Оферты, а также действующим законодательством Российской Федерации, никакой Контент не может быть скопирован (воспроизведен), переработан, распространен, отображен во фрейме, опубликован, скачан, передан, продан или иным способом использован </w:t>
      </w:r>
      <w:r w:rsidRPr="000044B6">
        <w:rPr>
          <w:rFonts w:ascii="GothamProRegular" w:eastAsia="Times New Roman" w:hAnsi="GothamProRegular" w:cs="Times New Roman"/>
          <w:color w:val="000000"/>
          <w:kern w:val="0"/>
          <w:lang w:eastAsia="ru-RU"/>
          <w14:ligatures w14:val="none"/>
        </w:rPr>
        <w:lastRenderedPageBreak/>
        <w:t>целиком или по частям без предварительного разрешения правообладателя, кроме случаев, когда правообладатель явным образом выразил свое согласие на свободное использование Контента любым лицом.</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10.3. Продавец, размещая на Сервисе принадлежащий ему на законных основаниях Контент, предоставляет другим Пользователям неисключительное право на его использование путем просмотра, воспроизведения (в том числе копирования), переработку (в том числе на распечатку копий) и иные права исключительно с целью личного некоммерческого использования, кроме случаев, когда такое использование причиняет или может причинить вред охраняемым законом интересам правообладателя.</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10.4. Использование Контента, доступ к которому получен исключительно для личного некоммерческого использования, допускается при условии сохранения всех знаков авторства (</w:t>
      </w:r>
      <w:proofErr w:type="spellStart"/>
      <w:r w:rsidRPr="000044B6">
        <w:rPr>
          <w:rFonts w:ascii="GothamProRegular" w:eastAsia="Times New Roman" w:hAnsi="GothamProRegular" w:cs="Times New Roman"/>
          <w:color w:val="000000"/>
          <w:kern w:val="0"/>
          <w:lang w:eastAsia="ru-RU"/>
          <w14:ligatures w14:val="none"/>
        </w:rPr>
        <w:t>копирайтов</w:t>
      </w:r>
      <w:proofErr w:type="spellEnd"/>
      <w:r w:rsidRPr="000044B6">
        <w:rPr>
          <w:rFonts w:ascii="GothamProRegular" w:eastAsia="Times New Roman" w:hAnsi="GothamProRegular" w:cs="Times New Roman"/>
          <w:color w:val="000000"/>
          <w:kern w:val="0"/>
          <w:lang w:eastAsia="ru-RU"/>
          <w14:ligatures w14:val="none"/>
        </w:rPr>
        <w:t>) или других уведомлений об авторстве, сохранения имени автора в неизменном виде, сохранении произведения в неизменном виде.</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10.5. Любое использование Контента, кроме разрешенного настоящим параграфом Оферты или в случае явно выраженного согласия правообладателя на такое использование, без предварительного письменного разрешения правообладателя, категорически запрещено.</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10.6. Если иное явным образом не установлено в настоящем параграфе Оферты, ничто не может быть рассмотрено как передача исключительных прав на Контент.</w:t>
      </w:r>
    </w:p>
    <w:p w:rsidR="000044B6" w:rsidRPr="000044B6" w:rsidRDefault="000044B6" w:rsidP="000044B6">
      <w:pPr>
        <w:shd w:val="clear" w:color="auto" w:fill="FFFFFF"/>
        <w:spacing w:after="270"/>
        <w:outlineLvl w:val="3"/>
        <w:rPr>
          <w:rFonts w:ascii="GothamProBold" w:eastAsia="Times New Roman" w:hAnsi="GothamProBold" w:cs="Times New Roman"/>
          <w:b/>
          <w:bCs/>
          <w:color w:val="000000"/>
          <w:kern w:val="0"/>
          <w:sz w:val="36"/>
          <w:szCs w:val="36"/>
          <w:lang w:eastAsia="ru-RU"/>
          <w14:ligatures w14:val="none"/>
        </w:rPr>
      </w:pPr>
      <w:r w:rsidRPr="000044B6">
        <w:rPr>
          <w:rFonts w:ascii="GothamProBold" w:eastAsia="Times New Roman" w:hAnsi="GothamProBold" w:cs="Times New Roman"/>
          <w:b/>
          <w:bCs/>
          <w:color w:val="000000"/>
          <w:kern w:val="0"/>
          <w:sz w:val="36"/>
          <w:szCs w:val="36"/>
          <w:lang w:eastAsia="ru-RU"/>
          <w14:ligatures w14:val="none"/>
        </w:rPr>
        <w:t>11. Ограничение ответственности Сервиса</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11.1. Сервис, включая все скрипты, приложения, контент и оформление сайта поставляются «как есть». Сервис отказывается от всяких гарантий того, что его возможности могут подходить или не подходить для конкретных целей использования. Сервис не может гарантировать и не обещает никаких специфических результатов от использования функций Сервиса.</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11.2. Ни при каких обстоятельствах Сервис или его представители не несут ответственность перед Пользователем или перед любыми третьими лицами за любой косвенный, случайный, неумышленный ущерб, включая упущенную выгоду или потерянные данные, вред чести, достоинству или деловой репутации, вызванный в связи с использованием сайта, содержимого сайта или иных материалов, к которым вы или иные лица получили доступ с помощью Сервиса, даже если Администрация сайта предупреждала или указывала на возможность такого вреда.</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11.3. Сервис не несет ответственности за доступность ресурсов, ссылки на которые размещены на Сервисе, в том числе за доступность сайтов партнеров и Продавцов, а также за соответствие таких ресурсов требованиям законодательства.</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11.4. Сервис не обязан осуществлять модерацию, просмотр, редактирование информации, размещаемой Продавцом в рамках Сервиса или на страницах в социальных сетях и не может гарантировать, что размещенная Продавцом информация не нарушают положений настоящих Условий, документов, на которые они ссылаются, либо действующего законодательства.</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 xml:space="preserve">11.5. Продавец самостоятельно несёт ответственность перед третьими лицами за свои действия, связанные с созданием и размещением информации в рамках Сервиса или на страницах в социальных сетях, в том числе за соответствие содержания информации требованиям действующего законодательства. Продавец понимает и соглашается с тем, что размещенная им информация не должны нарушать авторские права, права на товарные знаки, средства индивидуализации и/или права на иные объекты интеллектуальной собственности, принадлежащие третьим лицам. Продавец самостоятельно и за свой счет обязуется урегулировать все претензии </w:t>
      </w:r>
      <w:r w:rsidRPr="000044B6">
        <w:rPr>
          <w:rFonts w:ascii="GothamProRegular" w:eastAsia="Times New Roman" w:hAnsi="GothamProRegular" w:cs="Times New Roman"/>
          <w:color w:val="000000"/>
          <w:kern w:val="0"/>
          <w:lang w:eastAsia="ru-RU"/>
          <w14:ligatures w14:val="none"/>
        </w:rPr>
        <w:lastRenderedPageBreak/>
        <w:t>третьих лиц, связанные с созданием и размещением им информации на Сервисе или на страницах в социальных сетях.</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11.6. Сервис не несет ответственности за любой ущерб компьютеру Пользователя или иного лица, мобильным устройствам, любому другому оборудованию или программному обеспечению, вызванный или связанный со скачиванием материалов по ссылкам, размещенным на Сервисе.</w:t>
      </w:r>
    </w:p>
    <w:p w:rsidR="000044B6" w:rsidRPr="000044B6" w:rsidRDefault="000044B6" w:rsidP="000044B6">
      <w:pPr>
        <w:shd w:val="clear" w:color="auto" w:fill="FFFFFF"/>
        <w:spacing w:after="270"/>
        <w:outlineLvl w:val="3"/>
        <w:rPr>
          <w:rFonts w:ascii="GothamProBold" w:eastAsia="Times New Roman" w:hAnsi="GothamProBold" w:cs="Times New Roman"/>
          <w:b/>
          <w:bCs/>
          <w:color w:val="000000"/>
          <w:kern w:val="0"/>
          <w:sz w:val="36"/>
          <w:szCs w:val="36"/>
          <w:lang w:eastAsia="ru-RU"/>
          <w14:ligatures w14:val="none"/>
        </w:rPr>
      </w:pPr>
      <w:r w:rsidRPr="000044B6">
        <w:rPr>
          <w:rFonts w:ascii="GothamProBold" w:eastAsia="Times New Roman" w:hAnsi="GothamProBold" w:cs="Times New Roman"/>
          <w:b/>
          <w:bCs/>
          <w:color w:val="000000"/>
          <w:kern w:val="0"/>
          <w:sz w:val="36"/>
          <w:szCs w:val="36"/>
          <w:lang w:eastAsia="ru-RU"/>
          <w14:ligatures w14:val="none"/>
        </w:rPr>
        <w:t>12. Заключительные положения</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12.1. Настоящее Соглашение регулируются и толкуются в соответствии с законодательством Российской Федерации. Вопросы, не урегулированные Офертой, подлежат разрешению в соответствии с законодательством Российской Федерации.</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12.2. Все споры или разногласия, возникающие между Сторонами по настоящему Договору или в связи с ним, разрешаются путем переговоров. Настоящим Договором предусматривается претензионный порядок разрешения споров. Все претензии направляются почтовым отправлением заказным письмом с уведомлением о вручении. Срок рассмотрения претензии составляет десять дней с момента ее получения Стороной. В случае недостижения согласия путем разрешения спора в претензионном порядке все споры, вытекающие в связи с исполнением Сторонами настоящего договора</w:t>
      </w:r>
      <w:r w:rsidR="003D3529">
        <w:rPr>
          <w:rFonts w:ascii="GothamProRegular" w:eastAsia="Times New Roman" w:hAnsi="GothamProRegular" w:cs="Times New Roman"/>
          <w:color w:val="000000"/>
          <w:kern w:val="0"/>
          <w:lang w:eastAsia="ru-RU"/>
          <w14:ligatures w14:val="none"/>
        </w:rPr>
        <w:t>,</w:t>
      </w:r>
      <w:r w:rsidRPr="000044B6">
        <w:rPr>
          <w:rFonts w:ascii="GothamProRegular" w:eastAsia="Times New Roman" w:hAnsi="GothamProRegular" w:cs="Times New Roman"/>
          <w:color w:val="000000"/>
          <w:kern w:val="0"/>
          <w:lang w:eastAsia="ru-RU"/>
          <w14:ligatures w14:val="none"/>
        </w:rPr>
        <w:t xml:space="preserve"> разрешаются в суде в соответствии с действующим законодательством Российской Федерации.</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12.3. Настоящая Оферта составлены на русском языке и может быть предоставлена Пользователю для ознакомления на другом языке. В случае расхождения русскоязычной версии Оферты и версии Оферты на ином языке, применяются положения русскоязычной версии настоящей Оферты.</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12.4. Если по тем или иным причинам одна или несколько положений настоящих Правил будет признана недействительной или не имеющей юридической силы, это не оказывает влияния на действительность или применимость остальных положений.</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12.5. Действующей редакцией Соглашения считается такая, которая размещена на Сервисе в момент ее применения (в момент покупки Билета Покупателем).</w:t>
      </w:r>
    </w:p>
    <w:p w:rsidR="000044B6" w:rsidRPr="000044B6" w:rsidRDefault="000044B6" w:rsidP="000044B6">
      <w:pPr>
        <w:shd w:val="clear" w:color="auto" w:fill="FFFFFF"/>
        <w:spacing w:after="270"/>
        <w:outlineLvl w:val="3"/>
        <w:rPr>
          <w:rFonts w:ascii="GothamProBold" w:eastAsia="Times New Roman" w:hAnsi="GothamProBold" w:cs="Times New Roman"/>
          <w:b/>
          <w:bCs/>
          <w:color w:val="000000"/>
          <w:kern w:val="0"/>
          <w:sz w:val="36"/>
          <w:szCs w:val="36"/>
          <w:lang w:eastAsia="ru-RU"/>
          <w14:ligatures w14:val="none"/>
        </w:rPr>
      </w:pPr>
      <w:r w:rsidRPr="000044B6">
        <w:rPr>
          <w:rFonts w:ascii="GothamProBold" w:eastAsia="Times New Roman" w:hAnsi="GothamProBold" w:cs="Times New Roman"/>
          <w:b/>
          <w:bCs/>
          <w:color w:val="000000"/>
          <w:kern w:val="0"/>
          <w:sz w:val="36"/>
          <w:szCs w:val="36"/>
          <w:lang w:eastAsia="ru-RU"/>
          <w14:ligatures w14:val="none"/>
        </w:rPr>
        <w:t>13. Реквизиты Сервиса</w:t>
      </w:r>
    </w:p>
    <w:p w:rsidR="000044B6" w:rsidRPr="000044B6" w:rsidRDefault="000044B6" w:rsidP="000044B6">
      <w:pPr>
        <w:shd w:val="clear" w:color="auto" w:fill="FFFFFF"/>
        <w:rPr>
          <w:rFonts w:ascii="GothamProRegular" w:eastAsia="Times New Roman" w:hAnsi="GothamProRegular" w:cs="Times New Roman"/>
          <w:color w:val="000000"/>
          <w:kern w:val="0"/>
          <w:lang w:eastAsia="ru-RU"/>
          <w14:ligatures w14:val="none"/>
        </w:rPr>
      </w:pPr>
      <w:r w:rsidRPr="000044B6">
        <w:rPr>
          <w:rFonts w:ascii="GothamProRegular" w:eastAsia="Times New Roman" w:hAnsi="GothamProRegular" w:cs="Times New Roman"/>
          <w:color w:val="000000"/>
          <w:kern w:val="0"/>
          <w:lang w:eastAsia="ru-RU"/>
          <w14:ligatures w14:val="none"/>
        </w:rPr>
        <w:t>ИП Комаров Константин Андреевич</w:t>
      </w:r>
      <w:r w:rsidRPr="000044B6">
        <w:rPr>
          <w:rFonts w:ascii="GothamProRegular" w:eastAsia="Times New Roman" w:hAnsi="GothamProRegular" w:cs="Times New Roman"/>
          <w:color w:val="000000"/>
          <w:kern w:val="0"/>
          <w:lang w:eastAsia="ru-RU"/>
          <w14:ligatures w14:val="none"/>
        </w:rPr>
        <w:br/>
        <w:t>Адрес: 172381, Тверская обл., г. Ржев, ул. Гагарина, д. 65, кв. 40</w:t>
      </w:r>
      <w:r w:rsidRPr="000044B6">
        <w:rPr>
          <w:rFonts w:ascii="GothamProRegular" w:eastAsia="Times New Roman" w:hAnsi="GothamProRegular" w:cs="Times New Roman"/>
          <w:color w:val="000000"/>
          <w:kern w:val="0"/>
          <w:lang w:eastAsia="ru-RU"/>
          <w14:ligatures w14:val="none"/>
        </w:rPr>
        <w:br/>
        <w:t>Свидетельство о гос. регистрации: 69 002070438</w:t>
      </w:r>
      <w:r w:rsidRPr="000044B6">
        <w:rPr>
          <w:rFonts w:ascii="GothamProRegular" w:eastAsia="Times New Roman" w:hAnsi="GothamProRegular" w:cs="Times New Roman"/>
          <w:color w:val="000000"/>
          <w:kern w:val="0"/>
          <w:lang w:eastAsia="ru-RU"/>
          <w14:ligatures w14:val="none"/>
        </w:rPr>
        <w:br/>
        <w:t>ИНН: 691409465152</w:t>
      </w:r>
      <w:r w:rsidRPr="000044B6">
        <w:rPr>
          <w:rFonts w:ascii="GothamProRegular" w:eastAsia="Times New Roman" w:hAnsi="GothamProRegular" w:cs="Times New Roman"/>
          <w:color w:val="000000"/>
          <w:kern w:val="0"/>
          <w:lang w:eastAsia="ru-RU"/>
          <w14:ligatures w14:val="none"/>
        </w:rPr>
        <w:br/>
        <w:t>ОГРН: 312691413200010</w:t>
      </w:r>
      <w:r w:rsidRPr="000044B6">
        <w:rPr>
          <w:rFonts w:ascii="GothamProRegular" w:eastAsia="Times New Roman" w:hAnsi="GothamProRegular" w:cs="Times New Roman"/>
          <w:color w:val="000000"/>
          <w:kern w:val="0"/>
          <w:lang w:eastAsia="ru-RU"/>
          <w14:ligatures w14:val="none"/>
        </w:rPr>
        <w:br/>
        <w:t>ОКПО: 183187938</w:t>
      </w:r>
      <w:r w:rsidRPr="000044B6">
        <w:rPr>
          <w:rFonts w:ascii="GothamProRegular" w:eastAsia="Times New Roman" w:hAnsi="GothamProRegular" w:cs="Times New Roman"/>
          <w:color w:val="000000"/>
          <w:kern w:val="0"/>
          <w:lang w:eastAsia="ru-RU"/>
          <w14:ligatures w14:val="none"/>
        </w:rPr>
        <w:br/>
        <w:t>ОКАТО: 28445000000</w:t>
      </w:r>
      <w:r w:rsidRPr="000044B6">
        <w:rPr>
          <w:rFonts w:ascii="GothamProRegular" w:eastAsia="Times New Roman" w:hAnsi="GothamProRegular" w:cs="Times New Roman"/>
          <w:color w:val="000000"/>
          <w:kern w:val="0"/>
          <w:lang w:eastAsia="ru-RU"/>
          <w14:ligatures w14:val="none"/>
        </w:rPr>
        <w:br/>
        <w:t>Счёт в банке АО "РАЙФФАЙЗЕНБАНК"</w:t>
      </w:r>
      <w:r w:rsidRPr="000044B6">
        <w:rPr>
          <w:rFonts w:ascii="GothamProRegular" w:eastAsia="Times New Roman" w:hAnsi="GothamProRegular" w:cs="Times New Roman"/>
          <w:color w:val="000000"/>
          <w:kern w:val="0"/>
          <w:lang w:eastAsia="ru-RU"/>
          <w14:ligatures w14:val="none"/>
        </w:rPr>
        <w:br/>
        <w:t>БИК: 044525700</w:t>
      </w:r>
      <w:r w:rsidRPr="000044B6">
        <w:rPr>
          <w:rFonts w:ascii="GothamProRegular" w:eastAsia="Times New Roman" w:hAnsi="GothamProRegular" w:cs="Times New Roman"/>
          <w:color w:val="000000"/>
          <w:kern w:val="0"/>
          <w:lang w:eastAsia="ru-RU"/>
          <w14:ligatures w14:val="none"/>
        </w:rPr>
        <w:br/>
        <w:t>Р/с: 40802810100001635969</w:t>
      </w:r>
      <w:r w:rsidRPr="000044B6">
        <w:rPr>
          <w:rFonts w:ascii="GothamProRegular" w:eastAsia="Times New Roman" w:hAnsi="GothamProRegular" w:cs="Times New Roman"/>
          <w:color w:val="000000"/>
          <w:kern w:val="0"/>
          <w:lang w:eastAsia="ru-RU"/>
          <w14:ligatures w14:val="none"/>
        </w:rPr>
        <w:br/>
        <w:t>К/с: 30101810200000000700</w:t>
      </w:r>
    </w:p>
    <w:p w:rsidR="000044B6" w:rsidRDefault="000044B6"/>
    <w:sectPr w:rsidR="000044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ProBlack">
    <w:altName w:val="Cambria"/>
    <w:panose1 w:val="020B0604020202020204"/>
    <w:charset w:val="00"/>
    <w:family w:val="roman"/>
    <w:notTrueType/>
    <w:pitch w:val="default"/>
  </w:font>
  <w:font w:name="GothamProRegular">
    <w:altName w:val="Cambria"/>
    <w:panose1 w:val="020B0604020202020204"/>
    <w:charset w:val="00"/>
    <w:family w:val="roman"/>
    <w:notTrueType/>
    <w:pitch w:val="default"/>
  </w:font>
  <w:font w:name="GothamProBol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4B6"/>
    <w:rsid w:val="000044B6"/>
    <w:rsid w:val="002C372A"/>
    <w:rsid w:val="00356EEE"/>
    <w:rsid w:val="003D35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7A050"/>
  <w15:chartTrackingRefBased/>
  <w15:docId w15:val="{9F7CE4CB-FD07-684B-B4E1-3EE13B77F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0044B6"/>
    <w:pPr>
      <w:spacing w:before="100" w:beforeAutospacing="1" w:after="100" w:afterAutospacing="1"/>
      <w:outlineLvl w:val="0"/>
    </w:pPr>
    <w:rPr>
      <w:rFonts w:ascii="Times New Roman" w:eastAsia="Times New Roman" w:hAnsi="Times New Roman" w:cs="Times New Roman"/>
      <w:b/>
      <w:bCs/>
      <w:kern w:val="36"/>
      <w:sz w:val="48"/>
      <w:szCs w:val="48"/>
      <w:lang w:eastAsia="ru-RU"/>
      <w14:ligatures w14:val="none"/>
    </w:rPr>
  </w:style>
  <w:style w:type="paragraph" w:styleId="4">
    <w:name w:val="heading 4"/>
    <w:basedOn w:val="a"/>
    <w:link w:val="40"/>
    <w:uiPriority w:val="9"/>
    <w:qFormat/>
    <w:rsid w:val="000044B6"/>
    <w:pPr>
      <w:spacing w:before="100" w:beforeAutospacing="1" w:after="100" w:afterAutospacing="1"/>
      <w:outlineLvl w:val="3"/>
    </w:pPr>
    <w:rPr>
      <w:rFonts w:ascii="Times New Roman" w:eastAsia="Times New Roman" w:hAnsi="Times New Roman" w:cs="Times New Roman"/>
      <w:b/>
      <w:bCs/>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44B6"/>
    <w:rPr>
      <w:rFonts w:ascii="Times New Roman" w:eastAsia="Times New Roman" w:hAnsi="Times New Roman" w:cs="Times New Roman"/>
      <w:b/>
      <w:bCs/>
      <w:kern w:val="36"/>
      <w:sz w:val="48"/>
      <w:szCs w:val="48"/>
      <w:lang w:eastAsia="ru-RU"/>
      <w14:ligatures w14:val="none"/>
    </w:rPr>
  </w:style>
  <w:style w:type="character" w:customStyle="1" w:styleId="40">
    <w:name w:val="Заголовок 4 Знак"/>
    <w:basedOn w:val="a0"/>
    <w:link w:val="4"/>
    <w:uiPriority w:val="9"/>
    <w:rsid w:val="000044B6"/>
    <w:rPr>
      <w:rFonts w:ascii="Times New Roman" w:eastAsia="Times New Roman" w:hAnsi="Times New Roman" w:cs="Times New Roman"/>
      <w:b/>
      <w:bCs/>
      <w:kern w:val="0"/>
      <w:lang w:eastAsia="ru-RU"/>
      <w14:ligatures w14:val="none"/>
    </w:rPr>
  </w:style>
  <w:style w:type="paragraph" w:styleId="a3">
    <w:name w:val="Normal (Web)"/>
    <w:basedOn w:val="a"/>
    <w:uiPriority w:val="99"/>
    <w:semiHidden/>
    <w:unhideWhenUsed/>
    <w:rsid w:val="000044B6"/>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4">
    <w:name w:val="Hyperlink"/>
    <w:basedOn w:val="a0"/>
    <w:uiPriority w:val="99"/>
    <w:unhideWhenUsed/>
    <w:rsid w:val="000044B6"/>
    <w:rPr>
      <w:color w:val="0000FF"/>
      <w:u w:val="single"/>
    </w:rPr>
  </w:style>
  <w:style w:type="character" w:styleId="a5">
    <w:name w:val="Unresolved Mention"/>
    <w:basedOn w:val="a0"/>
    <w:uiPriority w:val="99"/>
    <w:semiHidden/>
    <w:unhideWhenUsed/>
    <w:rsid w:val="00004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827737">
      <w:bodyDiv w:val="1"/>
      <w:marLeft w:val="0"/>
      <w:marRight w:val="0"/>
      <w:marTop w:val="0"/>
      <w:marBottom w:val="0"/>
      <w:divBdr>
        <w:top w:val="none" w:sz="0" w:space="0" w:color="auto"/>
        <w:left w:val="none" w:sz="0" w:space="0" w:color="auto"/>
        <w:bottom w:val="none" w:sz="0" w:space="0" w:color="auto"/>
        <w:right w:val="none" w:sz="0" w:space="0" w:color="auto"/>
      </w:divBdr>
      <w:divsChild>
        <w:div w:id="229582561">
          <w:marLeft w:val="0"/>
          <w:marRight w:val="0"/>
          <w:marTop w:val="450"/>
          <w:marBottom w:val="0"/>
          <w:divBdr>
            <w:top w:val="none" w:sz="0" w:space="0" w:color="auto"/>
            <w:left w:val="none" w:sz="0" w:space="0" w:color="auto"/>
            <w:bottom w:val="none" w:sz="0" w:space="0" w:color="auto"/>
            <w:right w:val="none" w:sz="0" w:space="0" w:color="auto"/>
          </w:divBdr>
        </w:div>
        <w:div w:id="446387218">
          <w:marLeft w:val="0"/>
          <w:marRight w:val="0"/>
          <w:marTop w:val="450"/>
          <w:marBottom w:val="0"/>
          <w:divBdr>
            <w:top w:val="none" w:sz="0" w:space="0" w:color="auto"/>
            <w:left w:val="none" w:sz="0" w:space="0" w:color="auto"/>
            <w:bottom w:val="none" w:sz="0" w:space="0" w:color="auto"/>
            <w:right w:val="none" w:sz="0" w:space="0" w:color="auto"/>
          </w:divBdr>
        </w:div>
        <w:div w:id="1315140072">
          <w:marLeft w:val="0"/>
          <w:marRight w:val="0"/>
          <w:marTop w:val="450"/>
          <w:marBottom w:val="0"/>
          <w:divBdr>
            <w:top w:val="none" w:sz="0" w:space="0" w:color="auto"/>
            <w:left w:val="none" w:sz="0" w:space="0" w:color="auto"/>
            <w:bottom w:val="none" w:sz="0" w:space="0" w:color="auto"/>
            <w:right w:val="none" w:sz="0" w:space="0" w:color="auto"/>
          </w:divBdr>
        </w:div>
        <w:div w:id="2058384594">
          <w:marLeft w:val="0"/>
          <w:marRight w:val="0"/>
          <w:marTop w:val="450"/>
          <w:marBottom w:val="0"/>
          <w:divBdr>
            <w:top w:val="none" w:sz="0" w:space="0" w:color="auto"/>
            <w:left w:val="none" w:sz="0" w:space="0" w:color="auto"/>
            <w:bottom w:val="none" w:sz="0" w:space="0" w:color="auto"/>
            <w:right w:val="none" w:sz="0" w:space="0" w:color="auto"/>
          </w:divBdr>
        </w:div>
        <w:div w:id="872809335">
          <w:marLeft w:val="0"/>
          <w:marRight w:val="0"/>
          <w:marTop w:val="450"/>
          <w:marBottom w:val="0"/>
          <w:divBdr>
            <w:top w:val="none" w:sz="0" w:space="0" w:color="auto"/>
            <w:left w:val="none" w:sz="0" w:space="0" w:color="auto"/>
            <w:bottom w:val="none" w:sz="0" w:space="0" w:color="auto"/>
            <w:right w:val="none" w:sz="0" w:space="0" w:color="auto"/>
          </w:divBdr>
        </w:div>
        <w:div w:id="1705204905">
          <w:marLeft w:val="0"/>
          <w:marRight w:val="0"/>
          <w:marTop w:val="450"/>
          <w:marBottom w:val="0"/>
          <w:divBdr>
            <w:top w:val="none" w:sz="0" w:space="0" w:color="auto"/>
            <w:left w:val="none" w:sz="0" w:space="0" w:color="auto"/>
            <w:bottom w:val="none" w:sz="0" w:space="0" w:color="auto"/>
            <w:right w:val="none" w:sz="0" w:space="0" w:color="auto"/>
          </w:divBdr>
        </w:div>
        <w:div w:id="1931229939">
          <w:marLeft w:val="0"/>
          <w:marRight w:val="0"/>
          <w:marTop w:val="450"/>
          <w:marBottom w:val="0"/>
          <w:divBdr>
            <w:top w:val="none" w:sz="0" w:space="0" w:color="auto"/>
            <w:left w:val="none" w:sz="0" w:space="0" w:color="auto"/>
            <w:bottom w:val="none" w:sz="0" w:space="0" w:color="auto"/>
            <w:right w:val="none" w:sz="0" w:space="0" w:color="auto"/>
          </w:divBdr>
        </w:div>
        <w:div w:id="591552164">
          <w:marLeft w:val="0"/>
          <w:marRight w:val="0"/>
          <w:marTop w:val="450"/>
          <w:marBottom w:val="0"/>
          <w:divBdr>
            <w:top w:val="none" w:sz="0" w:space="0" w:color="auto"/>
            <w:left w:val="none" w:sz="0" w:space="0" w:color="auto"/>
            <w:bottom w:val="none" w:sz="0" w:space="0" w:color="auto"/>
            <w:right w:val="none" w:sz="0" w:space="0" w:color="auto"/>
          </w:divBdr>
        </w:div>
        <w:div w:id="1803302617">
          <w:marLeft w:val="0"/>
          <w:marRight w:val="0"/>
          <w:marTop w:val="450"/>
          <w:marBottom w:val="0"/>
          <w:divBdr>
            <w:top w:val="none" w:sz="0" w:space="0" w:color="auto"/>
            <w:left w:val="none" w:sz="0" w:space="0" w:color="auto"/>
            <w:bottom w:val="none" w:sz="0" w:space="0" w:color="auto"/>
            <w:right w:val="none" w:sz="0" w:space="0" w:color="auto"/>
          </w:divBdr>
        </w:div>
        <w:div w:id="894002525">
          <w:marLeft w:val="0"/>
          <w:marRight w:val="0"/>
          <w:marTop w:val="450"/>
          <w:marBottom w:val="0"/>
          <w:divBdr>
            <w:top w:val="none" w:sz="0" w:space="0" w:color="auto"/>
            <w:left w:val="none" w:sz="0" w:space="0" w:color="auto"/>
            <w:bottom w:val="none" w:sz="0" w:space="0" w:color="auto"/>
            <w:right w:val="none" w:sz="0" w:space="0" w:color="auto"/>
          </w:divBdr>
        </w:div>
        <w:div w:id="947931070">
          <w:marLeft w:val="0"/>
          <w:marRight w:val="0"/>
          <w:marTop w:val="450"/>
          <w:marBottom w:val="0"/>
          <w:divBdr>
            <w:top w:val="none" w:sz="0" w:space="0" w:color="auto"/>
            <w:left w:val="none" w:sz="0" w:space="0" w:color="auto"/>
            <w:bottom w:val="none" w:sz="0" w:space="0" w:color="auto"/>
            <w:right w:val="none" w:sz="0" w:space="0" w:color="auto"/>
          </w:divBdr>
        </w:div>
        <w:div w:id="1688095180">
          <w:marLeft w:val="0"/>
          <w:marRight w:val="0"/>
          <w:marTop w:val="450"/>
          <w:marBottom w:val="0"/>
          <w:divBdr>
            <w:top w:val="none" w:sz="0" w:space="0" w:color="auto"/>
            <w:left w:val="none" w:sz="0" w:space="0" w:color="auto"/>
            <w:bottom w:val="none" w:sz="0" w:space="0" w:color="auto"/>
            <w:right w:val="none" w:sz="0" w:space="0" w:color="auto"/>
          </w:divBdr>
        </w:div>
        <w:div w:id="1089430826">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qtickets.ru/legal/customer-agreement" TargetMode="External"/><Relationship Id="rId4" Type="http://schemas.openxmlformats.org/officeDocument/2006/relationships/hyperlink" Target="https://qticket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4059</Words>
  <Characters>23137</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2024-04-05T17:56:00Z</dcterms:created>
  <dcterms:modified xsi:type="dcterms:W3CDTF">2025-03-11T13:13:00Z</dcterms:modified>
</cp:coreProperties>
</file>